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023C" w14:textId="636CAF4B" w:rsidR="002536F4" w:rsidRPr="00706249" w:rsidRDefault="002536F4" w:rsidP="002536F4">
      <w:pPr>
        <w:jc w:val="center"/>
        <w:rPr>
          <w:rFonts w:ascii="ＭＳ ゴシック" w:eastAsia="ＭＳ ゴシック" w:hAnsi="ＭＳ ゴシック"/>
          <w:color w:val="000000" w:themeColor="text1"/>
          <w:sz w:val="24"/>
          <w:szCs w:val="24"/>
        </w:rPr>
      </w:pPr>
      <w:r w:rsidRPr="00706249">
        <w:rPr>
          <w:rFonts w:ascii="ＭＳ ゴシック" w:eastAsia="ＭＳ ゴシック" w:hAnsi="ＭＳ ゴシック" w:hint="eastAsia"/>
          <w:color w:val="000000" w:themeColor="text1"/>
          <w:sz w:val="24"/>
          <w:szCs w:val="24"/>
        </w:rPr>
        <w:t xml:space="preserve">令和６（2024）年度高付加価値旅行者誘客事業　</w:t>
      </w:r>
      <w:r w:rsidR="00450791" w:rsidRPr="00706249">
        <w:rPr>
          <w:rFonts w:ascii="ＭＳ ゴシック" w:eastAsia="ＭＳ ゴシック" w:hAnsi="ＭＳ ゴシック" w:hint="eastAsia"/>
          <w:color w:val="000000" w:themeColor="text1"/>
          <w:sz w:val="24"/>
          <w:szCs w:val="24"/>
        </w:rPr>
        <w:t>伴走支援対象事業者</w:t>
      </w:r>
      <w:r w:rsidR="00077A2E" w:rsidRPr="00706249">
        <w:rPr>
          <w:rFonts w:ascii="ＭＳ ゴシック" w:eastAsia="ＭＳ ゴシック" w:hAnsi="ＭＳ ゴシック" w:hint="eastAsia"/>
          <w:color w:val="000000" w:themeColor="text1"/>
          <w:sz w:val="24"/>
          <w:szCs w:val="24"/>
        </w:rPr>
        <w:t>募集要項</w:t>
      </w:r>
    </w:p>
    <w:p w14:paraId="037B487A" w14:textId="77777777" w:rsidR="002536F4" w:rsidRPr="00706249" w:rsidRDefault="002536F4">
      <w:pPr>
        <w:rPr>
          <w:rFonts w:ascii="ＭＳ 明朝" w:eastAsia="ＭＳ 明朝" w:hAnsi="ＭＳ 明朝"/>
          <w:color w:val="000000" w:themeColor="text1"/>
        </w:rPr>
      </w:pPr>
    </w:p>
    <w:p w14:paraId="6819C96C" w14:textId="5A140F85" w:rsidR="002536F4" w:rsidRPr="002536F4" w:rsidRDefault="00B67A4C" w:rsidP="002536F4">
      <w:pPr>
        <w:rPr>
          <w:rFonts w:ascii="ＭＳ ゴシック" w:eastAsia="ＭＳ ゴシック" w:hAnsi="ＭＳ ゴシック"/>
        </w:rPr>
      </w:pPr>
      <w:r w:rsidRPr="002536F4">
        <w:rPr>
          <w:rFonts w:ascii="ＭＳ ゴシック" w:eastAsia="ＭＳ ゴシック" w:hAnsi="ＭＳ ゴシック" w:hint="eastAsia"/>
        </w:rPr>
        <w:t xml:space="preserve">１　</w:t>
      </w:r>
      <w:r w:rsidR="002536F4" w:rsidRPr="002536F4">
        <w:rPr>
          <w:rFonts w:ascii="ＭＳ ゴシック" w:eastAsia="ＭＳ ゴシック" w:hAnsi="ＭＳ ゴシック" w:hint="eastAsia"/>
        </w:rPr>
        <w:t>募集概要</w:t>
      </w:r>
    </w:p>
    <w:p w14:paraId="3875E8C8" w14:textId="7D689DA8" w:rsidR="002536F4" w:rsidRDefault="002536F4" w:rsidP="002536F4">
      <w:pPr>
        <w:ind w:leftChars="100" w:left="197"/>
        <w:rPr>
          <w:rFonts w:ascii="ＭＳ 明朝" w:eastAsia="ＭＳ 明朝" w:hAnsi="ＭＳ 明朝"/>
        </w:rPr>
      </w:pPr>
      <w:r w:rsidRPr="002536F4">
        <w:rPr>
          <w:rFonts w:ascii="ＭＳ 明朝" w:eastAsia="ＭＳ 明朝" w:hAnsi="ＭＳ 明朝" w:hint="eastAsia"/>
        </w:rPr>
        <w:t xml:space="preserve">　</w:t>
      </w:r>
      <w:r>
        <w:rPr>
          <w:rFonts w:ascii="ＭＳ 明朝" w:eastAsia="ＭＳ 明朝" w:hAnsi="ＭＳ 明朝" w:hint="eastAsia"/>
        </w:rPr>
        <w:t>栃木県国際観光推進協議会（事務局：栃木県観光交流課）では、</w:t>
      </w:r>
      <w:r w:rsidR="00077A2E">
        <w:rPr>
          <w:rFonts w:ascii="ＭＳ 明朝" w:eastAsia="ＭＳ 明朝" w:hAnsi="ＭＳ 明朝" w:hint="eastAsia"/>
        </w:rPr>
        <w:t>インバウンド高付加価値旅行者の誘客に向け、観光関係コンテンツ・サービスの高付加価値化を目的とした専門家による伴走支援を希望する県内観光関連事業者を</w:t>
      </w:r>
      <w:r w:rsidR="00323AEC">
        <w:rPr>
          <w:rFonts w:ascii="ＭＳ 明朝" w:eastAsia="ＭＳ 明朝" w:hAnsi="ＭＳ 明朝" w:hint="eastAsia"/>
        </w:rPr>
        <w:t>募集します。</w:t>
      </w:r>
    </w:p>
    <w:p w14:paraId="5A49B262" w14:textId="584D4D71" w:rsidR="002536F4" w:rsidRDefault="002536F4" w:rsidP="002536F4">
      <w:pPr>
        <w:rPr>
          <w:rFonts w:ascii="ＭＳ 明朝" w:eastAsia="ＭＳ 明朝" w:hAnsi="ＭＳ 明朝"/>
        </w:rPr>
      </w:pPr>
    </w:p>
    <w:p w14:paraId="28A0BAD9" w14:textId="2BA5042E" w:rsidR="002536F4" w:rsidRPr="006273EC" w:rsidRDefault="002536F4" w:rsidP="002536F4">
      <w:pPr>
        <w:rPr>
          <w:rFonts w:ascii="ＭＳ ゴシック" w:eastAsia="ＭＳ ゴシック" w:hAnsi="ＭＳ ゴシック"/>
        </w:rPr>
      </w:pPr>
      <w:r w:rsidRPr="006273EC">
        <w:rPr>
          <w:rFonts w:ascii="ＭＳ ゴシック" w:eastAsia="ＭＳ ゴシック" w:hAnsi="ＭＳ ゴシック" w:hint="eastAsia"/>
        </w:rPr>
        <w:t>２　伴走支援制度の概要</w:t>
      </w:r>
    </w:p>
    <w:p w14:paraId="33716DA6" w14:textId="719524EB" w:rsidR="00CB1063" w:rsidRDefault="002536F4" w:rsidP="00CB1063">
      <w:pPr>
        <w:ind w:left="197" w:hangingChars="100" w:hanging="197"/>
        <w:rPr>
          <w:rFonts w:ascii="ＭＳ 明朝" w:eastAsia="ＭＳ 明朝" w:hAnsi="ＭＳ 明朝"/>
        </w:rPr>
      </w:pPr>
      <w:r>
        <w:rPr>
          <w:rFonts w:ascii="ＭＳ 明朝" w:eastAsia="ＭＳ 明朝" w:hAnsi="ＭＳ 明朝" w:hint="eastAsia"/>
        </w:rPr>
        <w:t xml:space="preserve">　　</w:t>
      </w:r>
      <w:r w:rsidRPr="0055489C">
        <w:rPr>
          <w:rFonts w:ascii="ＭＳ 明朝" w:eastAsia="ＭＳ 明朝" w:hAnsi="ＭＳ 明朝" w:hint="eastAsia"/>
          <w:color w:val="000000" w:themeColor="text1"/>
        </w:rPr>
        <w:t>インバウンド高付加価値旅行者（富裕層）の誘客に向け、栃木県内の観光</w:t>
      </w:r>
      <w:r w:rsidR="00323AEC" w:rsidRPr="0055489C">
        <w:rPr>
          <w:rFonts w:ascii="ＭＳ 明朝" w:eastAsia="ＭＳ 明朝" w:hAnsi="ＭＳ 明朝" w:hint="eastAsia"/>
          <w:color w:val="000000" w:themeColor="text1"/>
        </w:rPr>
        <w:t>関連</w:t>
      </w:r>
      <w:r w:rsidRPr="0055489C">
        <w:rPr>
          <w:rFonts w:ascii="ＭＳ 明朝" w:eastAsia="ＭＳ 明朝" w:hAnsi="ＭＳ 明朝" w:hint="eastAsia"/>
          <w:color w:val="000000" w:themeColor="text1"/>
        </w:rPr>
        <w:t>事業者を対象に</w:t>
      </w:r>
      <w:r w:rsidR="00323AEC" w:rsidRPr="0055489C">
        <w:rPr>
          <w:rFonts w:ascii="ＭＳ 明朝" w:eastAsia="ＭＳ 明朝" w:hAnsi="ＭＳ 明朝" w:hint="eastAsia"/>
          <w:color w:val="000000" w:themeColor="text1"/>
        </w:rPr>
        <w:t>観光コンテンツ・サービス向上</w:t>
      </w:r>
      <w:r w:rsidRPr="0055489C">
        <w:rPr>
          <w:rFonts w:ascii="ＭＳ 明朝" w:eastAsia="ＭＳ 明朝" w:hAnsi="ＭＳ 明朝" w:hint="eastAsia"/>
          <w:color w:val="000000" w:themeColor="text1"/>
        </w:rPr>
        <w:t>を目的とした伴走支援を実施します。栃木県国際観光推進協議会が招聘する「高付加価値旅行デザイナー」と称</w:t>
      </w:r>
      <w:r w:rsidR="005635AF" w:rsidRPr="0055489C">
        <w:rPr>
          <w:rFonts w:ascii="ＭＳ 明朝" w:eastAsia="ＭＳ 明朝" w:hAnsi="ＭＳ 明朝" w:hint="eastAsia"/>
          <w:color w:val="000000" w:themeColor="text1"/>
        </w:rPr>
        <w:t>す外部専門家から</w:t>
      </w:r>
      <w:r w:rsidRPr="0055489C">
        <w:rPr>
          <w:rFonts w:ascii="ＭＳ 明朝" w:eastAsia="ＭＳ 明朝" w:hAnsi="ＭＳ 明朝" w:hint="eastAsia"/>
          <w:color w:val="000000" w:themeColor="text1"/>
        </w:rPr>
        <w:t>、実</w:t>
      </w:r>
      <w:r>
        <w:rPr>
          <w:rFonts w:ascii="ＭＳ 明朝" w:eastAsia="ＭＳ 明朝" w:hAnsi="ＭＳ 明朝" w:hint="eastAsia"/>
        </w:rPr>
        <w:t>践的なアドバイスを受けることが可能です。伴走支援を通じ、高付加価値旅行者が求める</w:t>
      </w:r>
      <w:r w:rsidR="00226792">
        <w:rPr>
          <w:rFonts w:ascii="ＭＳ 明朝" w:eastAsia="ＭＳ 明朝" w:hAnsi="ＭＳ 明朝" w:hint="eastAsia"/>
        </w:rPr>
        <w:t>観光コンテンツ・</w:t>
      </w:r>
      <w:r w:rsidR="00332B92">
        <w:rPr>
          <w:rFonts w:ascii="ＭＳ 明朝" w:eastAsia="ＭＳ 明朝" w:hAnsi="ＭＳ 明朝" w:hint="eastAsia"/>
        </w:rPr>
        <w:t>サービス</w:t>
      </w:r>
      <w:r>
        <w:rPr>
          <w:rFonts w:ascii="ＭＳ 明朝" w:eastAsia="ＭＳ 明朝" w:hAnsi="ＭＳ 明朝" w:hint="eastAsia"/>
        </w:rPr>
        <w:t>についての理解を深め、自事業の体験コンテンツの造成・磨き上げ、ホスピタリティ向上を図ります。</w:t>
      </w:r>
    </w:p>
    <w:p w14:paraId="1E1EBEC0" w14:textId="3CDDADCC" w:rsidR="00A90736" w:rsidRDefault="00A90736" w:rsidP="00CB1063">
      <w:pPr>
        <w:ind w:left="197" w:hangingChars="100" w:hanging="197"/>
        <w:rPr>
          <w:rFonts w:ascii="ＭＳ 明朝" w:eastAsia="ＭＳ 明朝" w:hAnsi="ＭＳ 明朝"/>
        </w:rPr>
      </w:pPr>
      <w:r>
        <w:rPr>
          <w:rFonts w:ascii="ＭＳ 明朝" w:eastAsia="ＭＳ 明朝" w:hAnsi="ＭＳ 明朝" w:hint="eastAsia"/>
        </w:rPr>
        <w:t xml:space="preserve">　　なお、対象市場は、欧州、米国及び豪州中心とします。</w:t>
      </w:r>
    </w:p>
    <w:p w14:paraId="253C9F6D" w14:textId="21BCE627" w:rsidR="002536F4" w:rsidRDefault="002536F4" w:rsidP="002536F4">
      <w:pPr>
        <w:ind w:left="197" w:hangingChars="100" w:hanging="197"/>
        <w:rPr>
          <w:rFonts w:ascii="ＭＳ 明朝" w:eastAsia="ＭＳ 明朝" w:hAnsi="ＭＳ 明朝"/>
        </w:rPr>
      </w:pPr>
    </w:p>
    <w:p w14:paraId="66D61991" w14:textId="29B86BCF" w:rsidR="002536F4" w:rsidRPr="002536F4" w:rsidRDefault="002536F4" w:rsidP="002536F4">
      <w:pPr>
        <w:ind w:left="197" w:hangingChars="100" w:hanging="197"/>
        <w:rPr>
          <w:rFonts w:ascii="ＭＳ ゴシック" w:eastAsia="ＭＳ ゴシック" w:hAnsi="ＭＳ ゴシック"/>
        </w:rPr>
      </w:pPr>
      <w:r w:rsidRPr="002536F4">
        <w:rPr>
          <w:rFonts w:ascii="ＭＳ ゴシック" w:eastAsia="ＭＳ ゴシック" w:hAnsi="ＭＳ ゴシック" w:hint="eastAsia"/>
        </w:rPr>
        <w:t>３　伴走支援制度の実施期間等</w:t>
      </w:r>
    </w:p>
    <w:p w14:paraId="230CA564" w14:textId="48B0F4BB" w:rsidR="002536F4" w:rsidRPr="002536F4" w:rsidRDefault="002536F4" w:rsidP="002536F4">
      <w:pPr>
        <w:pStyle w:val="a3"/>
        <w:numPr>
          <w:ilvl w:val="0"/>
          <w:numId w:val="3"/>
        </w:numPr>
        <w:ind w:leftChars="0"/>
        <w:rPr>
          <w:rFonts w:ascii="ＭＳ 明朝" w:eastAsia="ＭＳ 明朝" w:hAnsi="ＭＳ 明朝"/>
        </w:rPr>
      </w:pPr>
      <w:r>
        <w:rPr>
          <w:rFonts w:ascii="ＭＳ 明朝" w:eastAsia="ＭＳ 明朝" w:hAnsi="ＭＳ 明朝" w:hint="eastAsia"/>
        </w:rPr>
        <w:t>実施期間</w:t>
      </w:r>
    </w:p>
    <w:p w14:paraId="4EA43EC0" w14:textId="68459F6D" w:rsidR="002536F4" w:rsidRDefault="002536F4" w:rsidP="002536F4">
      <w:pPr>
        <w:ind w:left="560"/>
        <w:rPr>
          <w:rFonts w:ascii="ＭＳ 明朝" w:eastAsia="ＭＳ 明朝" w:hAnsi="ＭＳ 明朝"/>
        </w:rPr>
      </w:pPr>
      <w:r>
        <w:rPr>
          <w:rFonts w:ascii="ＭＳ 明朝" w:eastAsia="ＭＳ 明朝" w:hAnsi="ＭＳ 明朝" w:hint="eastAsia"/>
        </w:rPr>
        <w:t>令和６（2024）年７月中旬から令和７（2025年）２月28日（金）まで</w:t>
      </w:r>
    </w:p>
    <w:p w14:paraId="5EFDA9D9" w14:textId="6452FCFB" w:rsidR="002536F4" w:rsidRPr="002536F4" w:rsidRDefault="002536F4" w:rsidP="002536F4">
      <w:pPr>
        <w:pStyle w:val="a3"/>
        <w:numPr>
          <w:ilvl w:val="0"/>
          <w:numId w:val="3"/>
        </w:numPr>
        <w:ind w:leftChars="0"/>
        <w:rPr>
          <w:rFonts w:ascii="ＭＳ 明朝" w:eastAsia="ＭＳ 明朝" w:hAnsi="ＭＳ 明朝"/>
        </w:rPr>
      </w:pPr>
      <w:r w:rsidRPr="002536F4">
        <w:rPr>
          <w:rFonts w:ascii="ＭＳ 明朝" w:eastAsia="ＭＳ 明朝" w:hAnsi="ＭＳ 明朝" w:hint="eastAsia"/>
        </w:rPr>
        <w:t xml:space="preserve">スケジュール　　　</w:t>
      </w:r>
    </w:p>
    <w:tbl>
      <w:tblPr>
        <w:tblStyle w:val="a4"/>
        <w:tblW w:w="8646" w:type="dxa"/>
        <w:tblInd w:w="421" w:type="dxa"/>
        <w:tblLook w:val="04A0" w:firstRow="1" w:lastRow="0" w:firstColumn="1" w:lastColumn="0" w:noHBand="0" w:noVBand="1"/>
      </w:tblPr>
      <w:tblGrid>
        <w:gridCol w:w="1417"/>
        <w:gridCol w:w="3544"/>
        <w:gridCol w:w="3685"/>
      </w:tblGrid>
      <w:tr w:rsidR="002536F4" w:rsidRPr="009D3F33" w14:paraId="3EE3277D" w14:textId="77777777" w:rsidTr="002536F4">
        <w:tc>
          <w:tcPr>
            <w:tcW w:w="1417" w:type="dxa"/>
            <w:tcBorders>
              <w:bottom w:val="double" w:sz="4" w:space="0" w:color="auto"/>
            </w:tcBorders>
          </w:tcPr>
          <w:p w14:paraId="4469C731" w14:textId="77777777" w:rsidR="002536F4" w:rsidRPr="009D3F33" w:rsidRDefault="002536F4" w:rsidP="00492372">
            <w:pPr>
              <w:jc w:val="center"/>
              <w:rPr>
                <w:rFonts w:ascii="ＭＳ 明朝" w:eastAsia="ＭＳ 明朝" w:hAnsi="ＭＳ 明朝"/>
              </w:rPr>
            </w:pPr>
            <w:r w:rsidRPr="009D3F33">
              <w:rPr>
                <w:rFonts w:ascii="ＭＳ 明朝" w:eastAsia="ＭＳ 明朝" w:hAnsi="ＭＳ 明朝" w:hint="eastAsia"/>
              </w:rPr>
              <w:t>年</w:t>
            </w:r>
          </w:p>
        </w:tc>
        <w:tc>
          <w:tcPr>
            <w:tcW w:w="3544" w:type="dxa"/>
            <w:tcBorders>
              <w:bottom w:val="double" w:sz="4" w:space="0" w:color="auto"/>
            </w:tcBorders>
          </w:tcPr>
          <w:p w14:paraId="290B8914" w14:textId="77777777" w:rsidR="002536F4" w:rsidRPr="009D3F33" w:rsidRDefault="002536F4" w:rsidP="00492372">
            <w:pPr>
              <w:jc w:val="center"/>
              <w:rPr>
                <w:rFonts w:ascii="ＭＳ 明朝" w:eastAsia="ＭＳ 明朝" w:hAnsi="ＭＳ 明朝"/>
              </w:rPr>
            </w:pPr>
            <w:r w:rsidRPr="009D3F33">
              <w:rPr>
                <w:rFonts w:ascii="ＭＳ 明朝" w:eastAsia="ＭＳ 明朝" w:hAnsi="ＭＳ 明朝" w:hint="eastAsia"/>
              </w:rPr>
              <w:t>日時等</w:t>
            </w:r>
          </w:p>
        </w:tc>
        <w:tc>
          <w:tcPr>
            <w:tcW w:w="3685" w:type="dxa"/>
            <w:tcBorders>
              <w:bottom w:val="double" w:sz="4" w:space="0" w:color="auto"/>
            </w:tcBorders>
          </w:tcPr>
          <w:p w14:paraId="3A969BC8" w14:textId="77777777" w:rsidR="002536F4" w:rsidRPr="009D3F33" w:rsidRDefault="002536F4" w:rsidP="00492372">
            <w:pPr>
              <w:jc w:val="center"/>
              <w:rPr>
                <w:rFonts w:ascii="ＭＳ 明朝" w:eastAsia="ＭＳ 明朝" w:hAnsi="ＭＳ 明朝"/>
              </w:rPr>
            </w:pPr>
            <w:r w:rsidRPr="009D3F33">
              <w:rPr>
                <w:rFonts w:ascii="ＭＳ 明朝" w:eastAsia="ＭＳ 明朝" w:hAnsi="ＭＳ 明朝" w:hint="eastAsia"/>
              </w:rPr>
              <w:t>内容</w:t>
            </w:r>
          </w:p>
        </w:tc>
      </w:tr>
      <w:tr w:rsidR="002536F4" w:rsidRPr="009D3F33" w14:paraId="43E00DE7" w14:textId="77777777" w:rsidTr="002536F4">
        <w:tc>
          <w:tcPr>
            <w:tcW w:w="1417" w:type="dxa"/>
            <w:vMerge w:val="restart"/>
            <w:tcBorders>
              <w:top w:val="double" w:sz="4" w:space="0" w:color="auto"/>
            </w:tcBorders>
          </w:tcPr>
          <w:p w14:paraId="2B6ECC77" w14:textId="77777777" w:rsidR="002536F4" w:rsidRPr="009D3F33" w:rsidRDefault="002536F4" w:rsidP="00492372">
            <w:pPr>
              <w:rPr>
                <w:rFonts w:ascii="ＭＳ 明朝" w:eastAsia="ＭＳ 明朝" w:hAnsi="ＭＳ 明朝"/>
              </w:rPr>
            </w:pPr>
            <w:r w:rsidRPr="009D3F33">
              <w:rPr>
                <w:rFonts w:ascii="ＭＳ 明朝" w:eastAsia="ＭＳ 明朝" w:hAnsi="ＭＳ 明朝" w:hint="eastAsia"/>
              </w:rPr>
              <w:t>令和６(2024)年</w:t>
            </w:r>
          </w:p>
        </w:tc>
        <w:tc>
          <w:tcPr>
            <w:tcW w:w="3544" w:type="dxa"/>
            <w:tcBorders>
              <w:top w:val="double" w:sz="4" w:space="0" w:color="auto"/>
            </w:tcBorders>
          </w:tcPr>
          <w:p w14:paraId="54A6B3D7" w14:textId="77777777" w:rsidR="002536F4" w:rsidRPr="009D3F33" w:rsidRDefault="002536F4" w:rsidP="00492372">
            <w:pPr>
              <w:rPr>
                <w:rFonts w:ascii="ＭＳ 明朝" w:eastAsia="ＭＳ 明朝" w:hAnsi="ＭＳ 明朝"/>
              </w:rPr>
            </w:pPr>
            <w:r w:rsidRPr="009D3F33">
              <w:rPr>
                <w:rFonts w:ascii="ＭＳ 明朝" w:eastAsia="ＭＳ 明朝" w:hAnsi="ＭＳ 明朝" w:hint="eastAsia"/>
              </w:rPr>
              <w:t>７月３日（水）18：00</w:t>
            </w:r>
          </w:p>
        </w:tc>
        <w:tc>
          <w:tcPr>
            <w:tcW w:w="3685" w:type="dxa"/>
            <w:tcBorders>
              <w:top w:val="double" w:sz="4" w:space="0" w:color="auto"/>
            </w:tcBorders>
          </w:tcPr>
          <w:p w14:paraId="1A4E2B4E" w14:textId="77777777" w:rsidR="002536F4" w:rsidRPr="009D3F33" w:rsidRDefault="002536F4" w:rsidP="00492372">
            <w:pPr>
              <w:rPr>
                <w:rFonts w:ascii="ＭＳ 明朝" w:eastAsia="ＭＳ 明朝" w:hAnsi="ＭＳ 明朝"/>
              </w:rPr>
            </w:pPr>
            <w:r w:rsidRPr="009D3F33">
              <w:rPr>
                <w:rFonts w:ascii="ＭＳ 明朝" w:eastAsia="ＭＳ 明朝" w:hAnsi="ＭＳ 明朝" w:hint="eastAsia"/>
              </w:rPr>
              <w:t>伴走支援制度応募期限</w:t>
            </w:r>
          </w:p>
        </w:tc>
      </w:tr>
      <w:tr w:rsidR="002536F4" w:rsidRPr="009D3F33" w14:paraId="4254CD1F" w14:textId="77777777" w:rsidTr="002536F4">
        <w:tc>
          <w:tcPr>
            <w:tcW w:w="1417" w:type="dxa"/>
            <w:vMerge/>
          </w:tcPr>
          <w:p w14:paraId="05822419" w14:textId="77777777" w:rsidR="002536F4" w:rsidRPr="009D3F33" w:rsidRDefault="002536F4" w:rsidP="00492372">
            <w:pPr>
              <w:rPr>
                <w:rFonts w:ascii="ＭＳ 明朝" w:eastAsia="ＭＳ 明朝" w:hAnsi="ＭＳ 明朝"/>
              </w:rPr>
            </w:pPr>
          </w:p>
        </w:tc>
        <w:tc>
          <w:tcPr>
            <w:tcW w:w="3544" w:type="dxa"/>
          </w:tcPr>
          <w:p w14:paraId="6CAF8A01" w14:textId="77777777" w:rsidR="002536F4" w:rsidRPr="009D3F33" w:rsidRDefault="002536F4" w:rsidP="00492372">
            <w:pPr>
              <w:rPr>
                <w:rFonts w:ascii="ＭＳ 明朝" w:eastAsia="ＭＳ 明朝" w:hAnsi="ＭＳ 明朝"/>
              </w:rPr>
            </w:pPr>
            <w:r w:rsidRPr="009D3F33">
              <w:rPr>
                <w:rFonts w:ascii="ＭＳ 明朝" w:eastAsia="ＭＳ 明朝" w:hAnsi="ＭＳ 明朝" w:hint="eastAsia"/>
              </w:rPr>
              <w:t>７月中旬</w:t>
            </w:r>
          </w:p>
        </w:tc>
        <w:tc>
          <w:tcPr>
            <w:tcW w:w="3685" w:type="dxa"/>
          </w:tcPr>
          <w:p w14:paraId="7AEFF70D" w14:textId="77777777" w:rsidR="002536F4" w:rsidRDefault="002536F4" w:rsidP="00492372">
            <w:pPr>
              <w:rPr>
                <w:rFonts w:ascii="ＭＳ 明朝" w:eastAsia="ＭＳ 明朝" w:hAnsi="ＭＳ 明朝"/>
              </w:rPr>
            </w:pPr>
            <w:r>
              <w:rPr>
                <w:rFonts w:ascii="ＭＳ 明朝" w:eastAsia="ＭＳ 明朝" w:hAnsi="ＭＳ 明朝" w:hint="eastAsia"/>
              </w:rPr>
              <w:t>伴走支援</w:t>
            </w:r>
            <w:r w:rsidRPr="009D3F33">
              <w:rPr>
                <w:rFonts w:ascii="ＭＳ 明朝" w:eastAsia="ＭＳ 明朝" w:hAnsi="ＭＳ 明朝"/>
              </w:rPr>
              <w:t>事業者発表（10者程度）</w:t>
            </w:r>
          </w:p>
          <w:p w14:paraId="254E27AD" w14:textId="7DE52025" w:rsidR="002536F4" w:rsidRPr="009D3F33" w:rsidRDefault="002536F4" w:rsidP="00492372">
            <w:pPr>
              <w:rPr>
                <w:rFonts w:ascii="ＭＳ 明朝" w:eastAsia="ＭＳ 明朝" w:hAnsi="ＭＳ 明朝"/>
              </w:rPr>
            </w:pPr>
            <w:r>
              <w:rPr>
                <w:rFonts w:ascii="ＭＳ 明朝" w:eastAsia="ＭＳ 明朝" w:hAnsi="ＭＳ 明朝" w:hint="eastAsia"/>
              </w:rPr>
              <w:t>伴走支援開始</w:t>
            </w:r>
          </w:p>
        </w:tc>
      </w:tr>
      <w:tr w:rsidR="002536F4" w:rsidRPr="009D3F33" w14:paraId="1A2D6A9A" w14:textId="77777777" w:rsidTr="002536F4">
        <w:tc>
          <w:tcPr>
            <w:tcW w:w="1417" w:type="dxa"/>
            <w:vMerge/>
          </w:tcPr>
          <w:p w14:paraId="4A4DFDB8" w14:textId="77777777" w:rsidR="002536F4" w:rsidRPr="009D3F33" w:rsidRDefault="002536F4" w:rsidP="00492372">
            <w:pPr>
              <w:rPr>
                <w:rFonts w:ascii="ＭＳ 明朝" w:eastAsia="ＭＳ 明朝" w:hAnsi="ＭＳ 明朝"/>
              </w:rPr>
            </w:pPr>
          </w:p>
        </w:tc>
        <w:tc>
          <w:tcPr>
            <w:tcW w:w="3544" w:type="dxa"/>
          </w:tcPr>
          <w:p w14:paraId="2D0B656B" w14:textId="77777777" w:rsidR="002536F4" w:rsidRPr="009D3F33" w:rsidRDefault="002536F4" w:rsidP="00492372">
            <w:pPr>
              <w:rPr>
                <w:rFonts w:ascii="ＭＳ 明朝" w:eastAsia="ＭＳ 明朝" w:hAnsi="ＭＳ 明朝"/>
              </w:rPr>
            </w:pPr>
            <w:r w:rsidRPr="009D3F33">
              <w:rPr>
                <w:rFonts w:ascii="ＭＳ 明朝" w:eastAsia="ＭＳ 明朝" w:hAnsi="ＭＳ 明朝"/>
              </w:rPr>
              <w:t>７月19日（金）10：00～11：00</w:t>
            </w:r>
          </w:p>
        </w:tc>
        <w:tc>
          <w:tcPr>
            <w:tcW w:w="3685" w:type="dxa"/>
          </w:tcPr>
          <w:p w14:paraId="6050E350" w14:textId="794C15BF" w:rsidR="002536F4" w:rsidRPr="009D3F33" w:rsidRDefault="002536F4" w:rsidP="00492372">
            <w:pPr>
              <w:rPr>
                <w:rFonts w:ascii="ＭＳ 明朝" w:eastAsia="ＭＳ 明朝" w:hAnsi="ＭＳ 明朝"/>
              </w:rPr>
            </w:pPr>
            <w:r w:rsidRPr="009D3F33">
              <w:rPr>
                <w:rFonts w:ascii="ＭＳ 明朝" w:eastAsia="ＭＳ 明朝" w:hAnsi="ＭＳ 明朝"/>
              </w:rPr>
              <w:t>伴走支援制度キックオフミーティング</w:t>
            </w:r>
          </w:p>
        </w:tc>
      </w:tr>
      <w:tr w:rsidR="002536F4" w:rsidRPr="009D3F33" w14:paraId="7CAB0FAF" w14:textId="77777777" w:rsidTr="002536F4">
        <w:tc>
          <w:tcPr>
            <w:tcW w:w="1417" w:type="dxa"/>
            <w:vMerge/>
          </w:tcPr>
          <w:p w14:paraId="5B5F570F" w14:textId="77777777" w:rsidR="002536F4" w:rsidRPr="009D3F33" w:rsidRDefault="002536F4" w:rsidP="00492372">
            <w:pPr>
              <w:rPr>
                <w:rFonts w:ascii="ＭＳ 明朝" w:eastAsia="ＭＳ 明朝" w:hAnsi="ＭＳ 明朝"/>
              </w:rPr>
            </w:pPr>
          </w:p>
        </w:tc>
        <w:tc>
          <w:tcPr>
            <w:tcW w:w="3544" w:type="dxa"/>
          </w:tcPr>
          <w:p w14:paraId="739BAE5E" w14:textId="77777777" w:rsidR="002536F4" w:rsidRPr="009D3F33" w:rsidRDefault="002536F4" w:rsidP="00492372">
            <w:pPr>
              <w:rPr>
                <w:rFonts w:ascii="ＭＳ 明朝" w:eastAsia="ＭＳ 明朝" w:hAnsi="ＭＳ 明朝"/>
              </w:rPr>
            </w:pPr>
            <w:r w:rsidRPr="009D3F33">
              <w:rPr>
                <w:rFonts w:ascii="ＭＳ 明朝" w:eastAsia="ＭＳ 明朝" w:hAnsi="ＭＳ 明朝"/>
              </w:rPr>
              <w:t xml:space="preserve">７月23日（火）13：00～16：00　</w:t>
            </w:r>
          </w:p>
        </w:tc>
        <w:tc>
          <w:tcPr>
            <w:tcW w:w="3685" w:type="dxa"/>
          </w:tcPr>
          <w:p w14:paraId="367D36C6" w14:textId="77777777" w:rsidR="002536F4" w:rsidRPr="009D3F33" w:rsidRDefault="002536F4" w:rsidP="00492372">
            <w:pPr>
              <w:rPr>
                <w:rFonts w:ascii="ＭＳ 明朝" w:eastAsia="ＭＳ 明朝" w:hAnsi="ＭＳ 明朝"/>
              </w:rPr>
            </w:pPr>
            <w:r w:rsidRPr="009D3F33">
              <w:rPr>
                <w:rFonts w:ascii="ＭＳ 明朝" w:eastAsia="ＭＳ 明朝" w:hAnsi="ＭＳ 明朝" w:hint="eastAsia"/>
              </w:rPr>
              <w:t>第１回ワークショップ</w:t>
            </w:r>
          </w:p>
        </w:tc>
      </w:tr>
      <w:tr w:rsidR="002536F4" w:rsidRPr="009D3F33" w14:paraId="02BC226D" w14:textId="77777777" w:rsidTr="002536F4">
        <w:tc>
          <w:tcPr>
            <w:tcW w:w="1417" w:type="dxa"/>
            <w:vMerge/>
          </w:tcPr>
          <w:p w14:paraId="4985B0E6" w14:textId="77777777" w:rsidR="002536F4" w:rsidRPr="009D3F33" w:rsidRDefault="002536F4" w:rsidP="00492372">
            <w:pPr>
              <w:rPr>
                <w:rFonts w:ascii="ＭＳ 明朝" w:eastAsia="ＭＳ 明朝" w:hAnsi="ＭＳ 明朝"/>
              </w:rPr>
            </w:pPr>
          </w:p>
        </w:tc>
        <w:tc>
          <w:tcPr>
            <w:tcW w:w="3544" w:type="dxa"/>
          </w:tcPr>
          <w:p w14:paraId="28E03901" w14:textId="77777777" w:rsidR="002536F4" w:rsidRPr="009D3F33" w:rsidRDefault="002536F4" w:rsidP="00492372">
            <w:pPr>
              <w:rPr>
                <w:rFonts w:ascii="ＭＳ 明朝" w:eastAsia="ＭＳ 明朝" w:hAnsi="ＭＳ 明朝"/>
              </w:rPr>
            </w:pPr>
            <w:r w:rsidRPr="009D3F33">
              <w:rPr>
                <w:rFonts w:ascii="ＭＳ 明朝" w:eastAsia="ＭＳ 明朝" w:hAnsi="ＭＳ 明朝"/>
              </w:rPr>
              <w:t xml:space="preserve">７月24日（水）～７月25日（木）　</w:t>
            </w:r>
          </w:p>
        </w:tc>
        <w:tc>
          <w:tcPr>
            <w:tcW w:w="3685" w:type="dxa"/>
          </w:tcPr>
          <w:p w14:paraId="3CF79FD9" w14:textId="77777777" w:rsidR="002536F4" w:rsidRPr="009D3F33" w:rsidRDefault="002536F4" w:rsidP="00492372">
            <w:pPr>
              <w:rPr>
                <w:rFonts w:ascii="ＭＳ 明朝" w:eastAsia="ＭＳ 明朝" w:hAnsi="ＭＳ 明朝"/>
              </w:rPr>
            </w:pPr>
            <w:r>
              <w:rPr>
                <w:rFonts w:ascii="ＭＳ 明朝" w:eastAsia="ＭＳ 明朝" w:hAnsi="ＭＳ 明朝" w:hint="eastAsia"/>
              </w:rPr>
              <w:t>第１回</w:t>
            </w:r>
            <w:r w:rsidRPr="009D3F33">
              <w:rPr>
                <w:rFonts w:ascii="ＭＳ 明朝" w:eastAsia="ＭＳ 明朝" w:hAnsi="ＭＳ 明朝" w:hint="eastAsia"/>
              </w:rPr>
              <w:t>現地視察</w:t>
            </w:r>
          </w:p>
        </w:tc>
      </w:tr>
      <w:tr w:rsidR="002536F4" w:rsidRPr="009D3F33" w14:paraId="7EB28621" w14:textId="77777777" w:rsidTr="002536F4">
        <w:tc>
          <w:tcPr>
            <w:tcW w:w="1417" w:type="dxa"/>
            <w:vMerge w:val="restart"/>
          </w:tcPr>
          <w:p w14:paraId="068153DE" w14:textId="77777777" w:rsidR="002536F4" w:rsidRPr="009D3F33" w:rsidRDefault="002536F4" w:rsidP="00492372">
            <w:pPr>
              <w:rPr>
                <w:rFonts w:ascii="ＭＳ 明朝" w:eastAsia="ＭＳ 明朝" w:hAnsi="ＭＳ 明朝"/>
              </w:rPr>
            </w:pPr>
            <w:r w:rsidRPr="009D3F33">
              <w:rPr>
                <w:rFonts w:ascii="ＭＳ 明朝" w:eastAsia="ＭＳ 明朝" w:hAnsi="ＭＳ 明朝" w:hint="eastAsia"/>
              </w:rPr>
              <w:t>令和７（2025</w:t>
            </w:r>
            <w:r w:rsidRPr="009D3F33">
              <w:rPr>
                <w:rFonts w:ascii="ＭＳ 明朝" w:eastAsia="ＭＳ 明朝" w:hAnsi="ＭＳ 明朝"/>
              </w:rPr>
              <w:t>）</w:t>
            </w:r>
            <w:r w:rsidRPr="009D3F33">
              <w:rPr>
                <w:rFonts w:ascii="ＭＳ 明朝" w:eastAsia="ＭＳ 明朝" w:hAnsi="ＭＳ 明朝" w:hint="eastAsia"/>
              </w:rPr>
              <w:t>年</w:t>
            </w:r>
          </w:p>
        </w:tc>
        <w:tc>
          <w:tcPr>
            <w:tcW w:w="3544" w:type="dxa"/>
          </w:tcPr>
          <w:p w14:paraId="2A7B1BD5" w14:textId="77777777" w:rsidR="002536F4" w:rsidRPr="009D3F33" w:rsidRDefault="002536F4" w:rsidP="00492372">
            <w:pPr>
              <w:rPr>
                <w:rFonts w:ascii="ＭＳ 明朝" w:eastAsia="ＭＳ 明朝" w:hAnsi="ＭＳ 明朝"/>
              </w:rPr>
            </w:pPr>
            <w:r w:rsidRPr="009D3F33">
              <w:rPr>
                <w:rFonts w:ascii="ＭＳ 明朝" w:eastAsia="ＭＳ 明朝" w:hAnsi="ＭＳ 明朝" w:hint="eastAsia"/>
              </w:rPr>
              <w:t>１月頃</w:t>
            </w:r>
          </w:p>
        </w:tc>
        <w:tc>
          <w:tcPr>
            <w:tcW w:w="3685" w:type="dxa"/>
          </w:tcPr>
          <w:p w14:paraId="4FE77CFB" w14:textId="77777777" w:rsidR="002536F4" w:rsidRPr="009D3F33" w:rsidRDefault="002536F4" w:rsidP="00492372">
            <w:pPr>
              <w:rPr>
                <w:rFonts w:ascii="ＭＳ 明朝" w:eastAsia="ＭＳ 明朝" w:hAnsi="ＭＳ 明朝"/>
              </w:rPr>
            </w:pPr>
            <w:r w:rsidRPr="009D3F33">
              <w:rPr>
                <w:rFonts w:ascii="ＭＳ 明朝" w:eastAsia="ＭＳ 明朝" w:hAnsi="ＭＳ 明朝" w:hint="eastAsia"/>
              </w:rPr>
              <w:t>第２回ワークショップ</w:t>
            </w:r>
          </w:p>
        </w:tc>
      </w:tr>
      <w:tr w:rsidR="002536F4" w:rsidRPr="009D3F33" w14:paraId="07CE964C" w14:textId="77777777" w:rsidTr="002536F4">
        <w:tc>
          <w:tcPr>
            <w:tcW w:w="1417" w:type="dxa"/>
            <w:vMerge/>
          </w:tcPr>
          <w:p w14:paraId="21D09986" w14:textId="77777777" w:rsidR="002536F4" w:rsidRPr="009D3F33" w:rsidRDefault="002536F4" w:rsidP="00492372">
            <w:pPr>
              <w:rPr>
                <w:rFonts w:ascii="ＭＳ 明朝" w:eastAsia="ＭＳ 明朝" w:hAnsi="ＭＳ 明朝"/>
              </w:rPr>
            </w:pPr>
          </w:p>
        </w:tc>
        <w:tc>
          <w:tcPr>
            <w:tcW w:w="3544" w:type="dxa"/>
          </w:tcPr>
          <w:p w14:paraId="5A9E7522" w14:textId="77777777" w:rsidR="002536F4" w:rsidRPr="009D3F33" w:rsidRDefault="002536F4" w:rsidP="00492372">
            <w:pPr>
              <w:rPr>
                <w:rFonts w:ascii="ＭＳ 明朝" w:eastAsia="ＭＳ 明朝" w:hAnsi="ＭＳ 明朝"/>
              </w:rPr>
            </w:pPr>
            <w:r>
              <w:rPr>
                <w:rFonts w:ascii="ＭＳ 明朝" w:eastAsia="ＭＳ 明朝" w:hAnsi="ＭＳ 明朝" w:hint="eastAsia"/>
              </w:rPr>
              <w:t>１月頃</w:t>
            </w:r>
          </w:p>
        </w:tc>
        <w:tc>
          <w:tcPr>
            <w:tcW w:w="3685" w:type="dxa"/>
          </w:tcPr>
          <w:p w14:paraId="0C006FD3" w14:textId="77777777" w:rsidR="002536F4" w:rsidRPr="009D3F33" w:rsidRDefault="002536F4" w:rsidP="00492372">
            <w:pPr>
              <w:rPr>
                <w:rFonts w:ascii="ＭＳ 明朝" w:eastAsia="ＭＳ 明朝" w:hAnsi="ＭＳ 明朝"/>
              </w:rPr>
            </w:pPr>
            <w:r>
              <w:rPr>
                <w:rFonts w:ascii="ＭＳ 明朝" w:eastAsia="ＭＳ 明朝" w:hAnsi="ＭＳ 明朝" w:hint="eastAsia"/>
              </w:rPr>
              <w:t>第２回現地視察</w:t>
            </w:r>
          </w:p>
        </w:tc>
      </w:tr>
      <w:tr w:rsidR="002536F4" w:rsidRPr="009D3F33" w14:paraId="50B2D294" w14:textId="77777777" w:rsidTr="002536F4">
        <w:tc>
          <w:tcPr>
            <w:tcW w:w="1417" w:type="dxa"/>
            <w:vMerge/>
          </w:tcPr>
          <w:p w14:paraId="1B688E45" w14:textId="77777777" w:rsidR="002536F4" w:rsidRPr="009D3F33" w:rsidRDefault="002536F4" w:rsidP="00492372">
            <w:pPr>
              <w:rPr>
                <w:rFonts w:ascii="ＭＳ 明朝" w:eastAsia="ＭＳ 明朝" w:hAnsi="ＭＳ 明朝"/>
              </w:rPr>
            </w:pPr>
          </w:p>
        </w:tc>
        <w:tc>
          <w:tcPr>
            <w:tcW w:w="3544" w:type="dxa"/>
          </w:tcPr>
          <w:p w14:paraId="1526AA70" w14:textId="77777777" w:rsidR="002536F4" w:rsidRPr="009D3F33" w:rsidRDefault="002536F4" w:rsidP="00492372">
            <w:pPr>
              <w:rPr>
                <w:rFonts w:ascii="ＭＳ 明朝" w:eastAsia="ＭＳ 明朝" w:hAnsi="ＭＳ 明朝"/>
              </w:rPr>
            </w:pPr>
            <w:r w:rsidRPr="009D3F33">
              <w:rPr>
                <w:rFonts w:ascii="ＭＳ 明朝" w:eastAsia="ＭＳ 明朝" w:hAnsi="ＭＳ 明朝" w:hint="eastAsia"/>
              </w:rPr>
              <w:t>２月28日（金）</w:t>
            </w:r>
          </w:p>
        </w:tc>
        <w:tc>
          <w:tcPr>
            <w:tcW w:w="3685" w:type="dxa"/>
          </w:tcPr>
          <w:p w14:paraId="0765351A" w14:textId="77777777" w:rsidR="002536F4" w:rsidRPr="009D3F33" w:rsidRDefault="002536F4" w:rsidP="00492372">
            <w:pPr>
              <w:rPr>
                <w:rFonts w:ascii="ＭＳ 明朝" w:eastAsia="ＭＳ 明朝" w:hAnsi="ＭＳ 明朝"/>
              </w:rPr>
            </w:pPr>
            <w:r w:rsidRPr="009D3F33">
              <w:rPr>
                <w:rFonts w:ascii="ＭＳ 明朝" w:eastAsia="ＭＳ 明朝" w:hAnsi="ＭＳ 明朝" w:hint="eastAsia"/>
              </w:rPr>
              <w:t>伴走支援終了</w:t>
            </w:r>
          </w:p>
        </w:tc>
      </w:tr>
      <w:tr w:rsidR="002536F4" w:rsidRPr="009D3F33" w14:paraId="41F69A14" w14:textId="77777777" w:rsidTr="002536F4">
        <w:tc>
          <w:tcPr>
            <w:tcW w:w="1417" w:type="dxa"/>
            <w:vMerge/>
          </w:tcPr>
          <w:p w14:paraId="77455114" w14:textId="77777777" w:rsidR="002536F4" w:rsidRPr="009D3F33" w:rsidRDefault="002536F4" w:rsidP="00492372">
            <w:pPr>
              <w:rPr>
                <w:rFonts w:ascii="ＭＳ 明朝" w:eastAsia="ＭＳ 明朝" w:hAnsi="ＭＳ 明朝"/>
              </w:rPr>
            </w:pPr>
          </w:p>
        </w:tc>
        <w:tc>
          <w:tcPr>
            <w:tcW w:w="3544" w:type="dxa"/>
          </w:tcPr>
          <w:p w14:paraId="394459E3" w14:textId="77777777" w:rsidR="002536F4" w:rsidRPr="009D3F33" w:rsidRDefault="002536F4" w:rsidP="00492372">
            <w:pPr>
              <w:rPr>
                <w:rFonts w:ascii="ＭＳ 明朝" w:eastAsia="ＭＳ 明朝" w:hAnsi="ＭＳ 明朝"/>
              </w:rPr>
            </w:pPr>
            <w:r w:rsidRPr="009D3F33">
              <w:rPr>
                <w:rFonts w:ascii="ＭＳ 明朝" w:eastAsia="ＭＳ 明朝" w:hAnsi="ＭＳ 明朝" w:hint="eastAsia"/>
              </w:rPr>
              <w:t>２月～３月</w:t>
            </w:r>
          </w:p>
        </w:tc>
        <w:tc>
          <w:tcPr>
            <w:tcW w:w="3685" w:type="dxa"/>
          </w:tcPr>
          <w:p w14:paraId="0E39296B" w14:textId="77777777" w:rsidR="002536F4" w:rsidRPr="009D3F33" w:rsidRDefault="002536F4" w:rsidP="00492372">
            <w:pPr>
              <w:rPr>
                <w:rFonts w:ascii="ＭＳ 明朝" w:eastAsia="ＭＳ 明朝" w:hAnsi="ＭＳ 明朝"/>
              </w:rPr>
            </w:pPr>
            <w:r w:rsidRPr="009D3F33">
              <w:rPr>
                <w:rFonts w:ascii="ＭＳ 明朝" w:eastAsia="ＭＳ 明朝" w:hAnsi="ＭＳ 明朝" w:hint="eastAsia"/>
              </w:rPr>
              <w:t>成果報告会</w:t>
            </w:r>
          </w:p>
        </w:tc>
      </w:tr>
    </w:tbl>
    <w:p w14:paraId="44E8EC8E" w14:textId="77777777" w:rsidR="00AB23DB" w:rsidRDefault="00AB23DB" w:rsidP="00AB23DB">
      <w:pPr>
        <w:rPr>
          <w:rFonts w:ascii="ＭＳ 明朝" w:eastAsia="ＭＳ 明朝" w:hAnsi="ＭＳ 明朝"/>
        </w:rPr>
      </w:pPr>
    </w:p>
    <w:p w14:paraId="0660FDD9" w14:textId="5944F429" w:rsidR="002536F4" w:rsidRPr="00AB23DB" w:rsidRDefault="00AB23DB" w:rsidP="00AB23DB">
      <w:pPr>
        <w:rPr>
          <w:rFonts w:ascii="ＭＳ ゴシック" w:eastAsia="ＭＳ ゴシック" w:hAnsi="ＭＳ ゴシック"/>
        </w:rPr>
      </w:pPr>
      <w:r w:rsidRPr="00AB23DB">
        <w:rPr>
          <w:rFonts w:ascii="ＭＳ ゴシック" w:eastAsia="ＭＳ ゴシック" w:hAnsi="ＭＳ ゴシック" w:hint="eastAsia"/>
        </w:rPr>
        <w:t>４　伴走支援制度に係る</w:t>
      </w:r>
      <w:r w:rsidR="002536F4" w:rsidRPr="00AB23DB">
        <w:rPr>
          <w:rFonts w:ascii="ＭＳ ゴシック" w:eastAsia="ＭＳ ゴシック" w:hAnsi="ＭＳ ゴシック" w:hint="eastAsia"/>
        </w:rPr>
        <w:t>費用</w:t>
      </w:r>
    </w:p>
    <w:p w14:paraId="3E835439" w14:textId="282E238A" w:rsidR="006273EC" w:rsidRDefault="006273EC" w:rsidP="00AB23DB">
      <w:pPr>
        <w:ind w:leftChars="100" w:left="197" w:firstLineChars="100" w:firstLine="197"/>
        <w:rPr>
          <w:rFonts w:ascii="ＭＳ 明朝" w:eastAsia="ＭＳ 明朝" w:hAnsi="ＭＳ 明朝"/>
        </w:rPr>
      </w:pPr>
      <w:r>
        <w:rPr>
          <w:rFonts w:ascii="ＭＳ 明朝" w:eastAsia="ＭＳ 明朝" w:hAnsi="ＭＳ 明朝" w:hint="eastAsia"/>
        </w:rPr>
        <w:t>令和７（2025）年２月28日（金）までの伴走支援期間の全てを無料で参加することができます。</w:t>
      </w:r>
    </w:p>
    <w:p w14:paraId="0D162101" w14:textId="5AB29538" w:rsidR="006273EC" w:rsidRDefault="006273EC" w:rsidP="00AB23DB">
      <w:pPr>
        <w:ind w:leftChars="100" w:left="197" w:firstLineChars="100" w:firstLine="197"/>
        <w:rPr>
          <w:rFonts w:ascii="ＭＳ 明朝" w:eastAsia="ＭＳ 明朝" w:hAnsi="ＭＳ 明朝"/>
        </w:rPr>
      </w:pPr>
      <w:r>
        <w:rPr>
          <w:rFonts w:ascii="ＭＳ 明朝" w:eastAsia="ＭＳ 明朝" w:hAnsi="ＭＳ 明朝" w:hint="eastAsia"/>
        </w:rPr>
        <w:t>ただし、ワークショップ参加のための交通費等は自己負担となります。</w:t>
      </w:r>
    </w:p>
    <w:p w14:paraId="0E3C029A" w14:textId="77777777" w:rsidR="002536F4" w:rsidRPr="002536F4" w:rsidRDefault="002536F4" w:rsidP="002536F4">
      <w:pPr>
        <w:rPr>
          <w:rFonts w:ascii="ＭＳ 明朝" w:eastAsia="ＭＳ 明朝" w:hAnsi="ＭＳ 明朝"/>
        </w:rPr>
      </w:pPr>
    </w:p>
    <w:p w14:paraId="40C4CC51" w14:textId="2EC322A6" w:rsidR="002536F4" w:rsidRPr="006273EC" w:rsidRDefault="00AB23DB" w:rsidP="002536F4">
      <w:pPr>
        <w:rPr>
          <w:rFonts w:ascii="ＭＳ ゴシック" w:eastAsia="ＭＳ ゴシック" w:hAnsi="ＭＳ ゴシック"/>
        </w:rPr>
      </w:pPr>
      <w:r w:rsidRPr="006273EC">
        <w:rPr>
          <w:rFonts w:ascii="ＭＳ ゴシック" w:eastAsia="ＭＳ ゴシック" w:hAnsi="ＭＳ ゴシック" w:hint="eastAsia"/>
        </w:rPr>
        <w:t>５　対象となる事業者</w:t>
      </w:r>
    </w:p>
    <w:p w14:paraId="46D2E63F" w14:textId="0AB2F33D" w:rsidR="00AB23DB" w:rsidRPr="00706249" w:rsidRDefault="00AB23DB" w:rsidP="002536F4">
      <w:pPr>
        <w:rPr>
          <w:rFonts w:ascii="ＭＳ 明朝" w:eastAsia="ＭＳ 明朝" w:hAnsi="ＭＳ 明朝"/>
          <w:color w:val="000000" w:themeColor="text1"/>
        </w:rPr>
      </w:pPr>
      <w:r>
        <w:rPr>
          <w:rFonts w:ascii="ＭＳ 明朝" w:eastAsia="ＭＳ 明朝" w:hAnsi="ＭＳ 明朝" w:hint="eastAsia"/>
        </w:rPr>
        <w:t xml:space="preserve">　　</w:t>
      </w:r>
      <w:r w:rsidRPr="00706249">
        <w:rPr>
          <w:rFonts w:ascii="ＭＳ 明朝" w:eastAsia="ＭＳ 明朝" w:hAnsi="ＭＳ 明朝" w:hint="eastAsia"/>
          <w:color w:val="000000" w:themeColor="text1"/>
        </w:rPr>
        <w:t>次の要件</w:t>
      </w:r>
      <w:r w:rsidR="00CB1063" w:rsidRPr="00706249">
        <w:rPr>
          <w:rFonts w:ascii="ＭＳ 明朝" w:eastAsia="ＭＳ 明朝" w:hAnsi="ＭＳ 明朝" w:hint="eastAsia"/>
          <w:color w:val="000000" w:themeColor="text1"/>
        </w:rPr>
        <w:t>に全て適合すること。</w:t>
      </w:r>
    </w:p>
    <w:p w14:paraId="0E2A2888" w14:textId="73F2468C" w:rsidR="00CB1063" w:rsidRPr="00706249" w:rsidRDefault="00CB1063" w:rsidP="00CB1063">
      <w:pPr>
        <w:ind w:firstLineChars="200" w:firstLine="394"/>
        <w:rPr>
          <w:rFonts w:ascii="ＭＳ 明朝" w:eastAsia="ＭＳ 明朝" w:hAnsi="ＭＳ 明朝"/>
          <w:color w:val="000000" w:themeColor="text1"/>
        </w:rPr>
      </w:pPr>
      <w:r w:rsidRPr="00706249">
        <w:rPr>
          <w:rFonts w:ascii="ＭＳ 明朝" w:eastAsia="ＭＳ 明朝" w:hAnsi="ＭＳ 明朝" w:hint="eastAsia"/>
          <w:color w:val="000000" w:themeColor="text1"/>
        </w:rPr>
        <w:t>(1)栃木県内に本社</w:t>
      </w:r>
      <w:r w:rsidR="00D74A26" w:rsidRPr="00706249">
        <w:rPr>
          <w:rFonts w:ascii="ＭＳ 明朝" w:eastAsia="ＭＳ 明朝" w:hAnsi="ＭＳ 明朝" w:hint="eastAsia"/>
          <w:color w:val="000000" w:themeColor="text1"/>
        </w:rPr>
        <w:t>、支社、営業所</w:t>
      </w:r>
      <w:r w:rsidRPr="00706249">
        <w:rPr>
          <w:rFonts w:ascii="ＭＳ 明朝" w:eastAsia="ＭＳ 明朝" w:hAnsi="ＭＳ 明朝" w:hint="eastAsia"/>
          <w:color w:val="000000" w:themeColor="text1"/>
        </w:rPr>
        <w:t>又は</w:t>
      </w:r>
      <w:r w:rsidR="00D74A26" w:rsidRPr="00706249">
        <w:rPr>
          <w:rFonts w:ascii="ＭＳ 明朝" w:eastAsia="ＭＳ 明朝" w:hAnsi="ＭＳ 明朝" w:hint="eastAsia"/>
          <w:color w:val="000000" w:themeColor="text1"/>
        </w:rPr>
        <w:t>事業所</w:t>
      </w:r>
      <w:r w:rsidRPr="00706249">
        <w:rPr>
          <w:rFonts w:ascii="ＭＳ 明朝" w:eastAsia="ＭＳ 明朝" w:hAnsi="ＭＳ 明朝" w:hint="eastAsia"/>
          <w:color w:val="000000" w:themeColor="text1"/>
        </w:rPr>
        <w:t>がある企業・団体であること。</w:t>
      </w:r>
    </w:p>
    <w:p w14:paraId="3DF313C0" w14:textId="2F02A91F" w:rsidR="00CB1063" w:rsidRPr="00706249" w:rsidRDefault="00CB1063" w:rsidP="002536F4">
      <w:pPr>
        <w:rPr>
          <w:rFonts w:ascii="ＭＳ 明朝" w:eastAsia="ＭＳ 明朝" w:hAnsi="ＭＳ 明朝"/>
          <w:color w:val="000000" w:themeColor="text1"/>
        </w:rPr>
      </w:pPr>
      <w:r w:rsidRPr="00706249">
        <w:rPr>
          <w:rFonts w:ascii="ＭＳ 明朝" w:eastAsia="ＭＳ 明朝" w:hAnsi="ＭＳ 明朝" w:hint="eastAsia"/>
          <w:color w:val="000000" w:themeColor="text1"/>
        </w:rPr>
        <w:t xml:space="preserve">　　(2)伴走支援期間中、精力的に本事業に取り組む意欲があること。</w:t>
      </w:r>
    </w:p>
    <w:p w14:paraId="141ED904" w14:textId="41EDBADA" w:rsidR="00CB1063" w:rsidRPr="00706249" w:rsidRDefault="00CB1063" w:rsidP="002536F4">
      <w:pPr>
        <w:rPr>
          <w:rFonts w:ascii="ＭＳ 明朝" w:eastAsia="ＭＳ 明朝" w:hAnsi="ＭＳ 明朝"/>
          <w:color w:val="000000" w:themeColor="text1"/>
        </w:rPr>
      </w:pPr>
      <w:r w:rsidRPr="00706249">
        <w:rPr>
          <w:rFonts w:ascii="ＭＳ 明朝" w:eastAsia="ＭＳ 明朝" w:hAnsi="ＭＳ 明朝" w:hint="eastAsia"/>
          <w:color w:val="000000" w:themeColor="text1"/>
        </w:rPr>
        <w:t xml:space="preserve">　　(3)特別な事情がない限り、</w:t>
      </w:r>
      <w:r w:rsidR="00AD1B6E" w:rsidRPr="00706249">
        <w:rPr>
          <w:rFonts w:ascii="ＭＳ 明朝" w:eastAsia="ＭＳ 明朝" w:hAnsi="ＭＳ 明朝" w:hint="eastAsia"/>
          <w:color w:val="000000" w:themeColor="text1"/>
        </w:rPr>
        <w:t>事務局が指定する</w:t>
      </w:r>
      <w:r w:rsidRPr="00706249">
        <w:rPr>
          <w:rFonts w:ascii="ＭＳ 明朝" w:eastAsia="ＭＳ 明朝" w:hAnsi="ＭＳ 明朝" w:hint="eastAsia"/>
          <w:color w:val="000000" w:themeColor="text1"/>
        </w:rPr>
        <w:t>ワークショップ、現地視察</w:t>
      </w:r>
      <w:r w:rsidR="00077A2E" w:rsidRPr="00706249">
        <w:rPr>
          <w:rFonts w:ascii="ＭＳ 明朝" w:eastAsia="ＭＳ 明朝" w:hAnsi="ＭＳ 明朝" w:hint="eastAsia"/>
          <w:color w:val="000000" w:themeColor="text1"/>
        </w:rPr>
        <w:t>など</w:t>
      </w:r>
      <w:r w:rsidRPr="00706249">
        <w:rPr>
          <w:rFonts w:ascii="ＭＳ 明朝" w:eastAsia="ＭＳ 明朝" w:hAnsi="ＭＳ 明朝" w:hint="eastAsia"/>
          <w:color w:val="000000" w:themeColor="text1"/>
        </w:rPr>
        <w:t>に参加できること。</w:t>
      </w:r>
    </w:p>
    <w:p w14:paraId="2854E3C1" w14:textId="7AF6D6F4" w:rsidR="00AB23DB" w:rsidRPr="00706249" w:rsidRDefault="00AB23DB" w:rsidP="002536F4">
      <w:pPr>
        <w:rPr>
          <w:rFonts w:ascii="ＭＳ 明朝" w:eastAsia="ＭＳ 明朝" w:hAnsi="ＭＳ 明朝"/>
          <w:color w:val="000000" w:themeColor="text1"/>
        </w:rPr>
      </w:pPr>
    </w:p>
    <w:p w14:paraId="6AA1476C" w14:textId="3943C5D3" w:rsidR="00CB1063" w:rsidRPr="00706249" w:rsidRDefault="00CB1063" w:rsidP="002536F4">
      <w:pPr>
        <w:rPr>
          <w:rFonts w:ascii="ＭＳ ゴシック" w:eastAsia="ＭＳ ゴシック" w:hAnsi="ＭＳ ゴシック"/>
          <w:color w:val="000000" w:themeColor="text1"/>
        </w:rPr>
      </w:pPr>
      <w:r w:rsidRPr="00706249">
        <w:rPr>
          <w:rFonts w:ascii="ＭＳ ゴシック" w:eastAsia="ＭＳ ゴシック" w:hAnsi="ＭＳ ゴシック" w:hint="eastAsia"/>
          <w:color w:val="000000" w:themeColor="text1"/>
        </w:rPr>
        <w:t>６　申込方法</w:t>
      </w:r>
    </w:p>
    <w:p w14:paraId="624CB0BC" w14:textId="378FC5BF" w:rsidR="00CB1063" w:rsidRPr="00706249" w:rsidRDefault="00CB1063" w:rsidP="00CB1063">
      <w:pPr>
        <w:jc w:val="left"/>
        <w:rPr>
          <w:color w:val="000000" w:themeColor="text1"/>
        </w:rPr>
      </w:pPr>
      <w:r w:rsidRPr="00706249">
        <w:rPr>
          <w:rFonts w:ascii="ＭＳ 明朝" w:eastAsia="ＭＳ 明朝" w:hAnsi="ＭＳ 明朝" w:hint="eastAsia"/>
          <w:color w:val="000000" w:themeColor="text1"/>
        </w:rPr>
        <w:t xml:space="preserve">　　</w:t>
      </w:r>
      <w:r w:rsidR="00BE18EC" w:rsidRPr="00706249">
        <w:rPr>
          <w:rFonts w:ascii="ＭＳ 明朝" w:eastAsia="ＭＳ 明朝" w:hAnsi="ＭＳ 明朝" w:hint="eastAsia"/>
          <w:color w:val="000000" w:themeColor="text1"/>
        </w:rPr>
        <w:t>次の</w:t>
      </w:r>
      <w:r w:rsidRPr="00706249">
        <w:rPr>
          <w:rFonts w:hint="eastAsia"/>
          <w:color w:val="000000" w:themeColor="text1"/>
        </w:rPr>
        <w:t>URLの「Google form」から必要事項を記載の上、お申込みください。</w:t>
      </w:r>
    </w:p>
    <w:p w14:paraId="4098B8E3" w14:textId="00F8A7B2" w:rsidR="00CB1063" w:rsidRDefault="00027B29" w:rsidP="00027B29">
      <w:pPr>
        <w:ind w:firstLineChars="200" w:firstLine="394"/>
        <w:rPr>
          <w:rFonts w:ascii="ＭＳ 明朝" w:eastAsia="ＭＳ 明朝" w:hAnsi="ＭＳ 明朝"/>
        </w:rPr>
      </w:pPr>
      <w:hyperlink r:id="rId7" w:history="1">
        <w:r w:rsidRPr="005045EE">
          <w:rPr>
            <w:rStyle w:val="a5"/>
            <w:rFonts w:ascii="ＭＳ 明朝" w:eastAsia="ＭＳ 明朝" w:hAnsi="ＭＳ 明朝" w:cs="Arial"/>
            <w:szCs w:val="21"/>
            <w:shd w:val="clear" w:color="auto" w:fill="F8F8F8"/>
          </w:rPr>
          <w:t>https://forms.gle/jmN9qDaCtf7aAaV2A</w:t>
        </w:r>
      </w:hyperlink>
      <w:r w:rsidRPr="00F671E2">
        <w:rPr>
          <w:rFonts w:ascii="ＭＳ 明朝" w:eastAsia="ＭＳ 明朝" w:hAnsi="ＭＳ 明朝" w:cs="Arial"/>
          <w:color w:val="1D1C1D"/>
          <w:szCs w:val="21"/>
          <w:shd w:val="clear" w:color="auto" w:fill="F8F8F8"/>
        </w:rPr>
        <w:t> </w:t>
      </w:r>
    </w:p>
    <w:p w14:paraId="61F3AF78" w14:textId="4D5D9C98" w:rsidR="00CB1063" w:rsidRPr="00CB1063" w:rsidRDefault="00CB1063" w:rsidP="002536F4">
      <w:pPr>
        <w:rPr>
          <w:rFonts w:ascii="ＭＳ ゴシック" w:eastAsia="ＭＳ ゴシック" w:hAnsi="ＭＳ ゴシック"/>
        </w:rPr>
      </w:pPr>
      <w:r w:rsidRPr="00CB1063">
        <w:rPr>
          <w:rFonts w:ascii="ＭＳ ゴシック" w:eastAsia="ＭＳ ゴシック" w:hAnsi="ＭＳ ゴシック" w:hint="eastAsia"/>
        </w:rPr>
        <w:t>７　伴走支援</w:t>
      </w:r>
      <w:r w:rsidR="00323AEC">
        <w:rPr>
          <w:rFonts w:ascii="ＭＳ ゴシック" w:eastAsia="ＭＳ ゴシック" w:hAnsi="ＭＳ ゴシック" w:hint="eastAsia"/>
        </w:rPr>
        <w:t>対象</w:t>
      </w:r>
      <w:r w:rsidRPr="00CB1063">
        <w:rPr>
          <w:rFonts w:ascii="ＭＳ ゴシック" w:eastAsia="ＭＳ ゴシック" w:hAnsi="ＭＳ ゴシック" w:hint="eastAsia"/>
        </w:rPr>
        <w:t>事業者の決定</w:t>
      </w:r>
    </w:p>
    <w:p w14:paraId="13570AC4" w14:textId="2E42DEC0" w:rsidR="00CB1063" w:rsidRDefault="00CB1063" w:rsidP="00EB638C">
      <w:pPr>
        <w:ind w:left="197" w:hangingChars="100" w:hanging="197"/>
        <w:rPr>
          <w:rFonts w:ascii="ＭＳ 明朝" w:eastAsia="ＭＳ 明朝" w:hAnsi="ＭＳ 明朝"/>
        </w:rPr>
      </w:pPr>
      <w:r>
        <w:rPr>
          <w:rFonts w:ascii="ＭＳ 明朝" w:eastAsia="ＭＳ 明朝" w:hAnsi="ＭＳ 明朝" w:hint="eastAsia"/>
        </w:rPr>
        <w:t xml:space="preserve">　　</w:t>
      </w:r>
      <w:r w:rsidR="00EB638C">
        <w:rPr>
          <w:rFonts w:ascii="ＭＳ 明朝" w:eastAsia="ＭＳ 明朝" w:hAnsi="ＭＳ 明朝" w:hint="eastAsia"/>
        </w:rPr>
        <w:t>伴走支援</w:t>
      </w:r>
      <w:r w:rsidR="00323AEC">
        <w:rPr>
          <w:rFonts w:ascii="ＭＳ 明朝" w:eastAsia="ＭＳ 明朝" w:hAnsi="ＭＳ 明朝" w:hint="eastAsia"/>
        </w:rPr>
        <w:t>対象</w:t>
      </w:r>
      <w:r w:rsidR="00EB638C">
        <w:rPr>
          <w:rFonts w:ascii="ＭＳ 明朝" w:eastAsia="ＭＳ 明朝" w:hAnsi="ＭＳ 明朝" w:hint="eastAsia"/>
        </w:rPr>
        <w:t>事業者として選定する事業者は、次に掲げる審査基準を踏まえ、上記６の記載内容や事業概要を総合的に判断した上で決定します。</w:t>
      </w:r>
    </w:p>
    <w:p w14:paraId="4B31A5F0" w14:textId="3988F6BA" w:rsidR="00EB638C" w:rsidRDefault="00EB638C" w:rsidP="00EB638C">
      <w:pPr>
        <w:pStyle w:val="a3"/>
        <w:numPr>
          <w:ilvl w:val="0"/>
          <w:numId w:val="4"/>
        </w:numPr>
        <w:ind w:leftChars="0"/>
        <w:rPr>
          <w:rFonts w:ascii="ＭＳ 明朝" w:eastAsia="ＭＳ 明朝" w:hAnsi="ＭＳ 明朝"/>
        </w:rPr>
      </w:pPr>
      <w:r>
        <w:rPr>
          <w:rFonts w:ascii="ＭＳ 明朝" w:eastAsia="ＭＳ 明朝" w:hAnsi="ＭＳ 明朝" w:hint="eastAsia"/>
        </w:rPr>
        <w:t>高付加価値の可能性</w:t>
      </w:r>
    </w:p>
    <w:p w14:paraId="566E1815" w14:textId="4F5B6A54" w:rsidR="00EB638C" w:rsidRDefault="00EB638C" w:rsidP="00EB638C">
      <w:pPr>
        <w:pStyle w:val="a3"/>
        <w:numPr>
          <w:ilvl w:val="0"/>
          <w:numId w:val="4"/>
        </w:numPr>
        <w:ind w:leftChars="0"/>
        <w:rPr>
          <w:rFonts w:ascii="ＭＳ 明朝" w:eastAsia="ＭＳ 明朝" w:hAnsi="ＭＳ 明朝"/>
        </w:rPr>
      </w:pPr>
      <w:r>
        <w:rPr>
          <w:rFonts w:ascii="ＭＳ 明朝" w:eastAsia="ＭＳ 明朝" w:hAnsi="ＭＳ 明朝" w:hint="eastAsia"/>
        </w:rPr>
        <w:t>地域資源の適確性</w:t>
      </w:r>
    </w:p>
    <w:p w14:paraId="010AF5CE" w14:textId="764E1667" w:rsidR="00EB638C" w:rsidRDefault="00EB638C" w:rsidP="00EB638C">
      <w:pPr>
        <w:pStyle w:val="a3"/>
        <w:numPr>
          <w:ilvl w:val="0"/>
          <w:numId w:val="4"/>
        </w:numPr>
        <w:ind w:leftChars="0"/>
        <w:rPr>
          <w:rFonts w:ascii="ＭＳ 明朝" w:eastAsia="ＭＳ 明朝" w:hAnsi="ＭＳ 明朝"/>
        </w:rPr>
      </w:pPr>
      <w:r>
        <w:rPr>
          <w:rFonts w:ascii="ＭＳ 明朝" w:eastAsia="ＭＳ 明朝" w:hAnsi="ＭＳ 明朝" w:hint="eastAsia"/>
        </w:rPr>
        <w:t>事業遂行の確実性</w:t>
      </w:r>
    </w:p>
    <w:p w14:paraId="2CBE612F" w14:textId="6575E18C" w:rsidR="00EB638C" w:rsidRDefault="00EB638C" w:rsidP="00EB638C">
      <w:pPr>
        <w:pStyle w:val="a3"/>
        <w:numPr>
          <w:ilvl w:val="0"/>
          <w:numId w:val="4"/>
        </w:numPr>
        <w:ind w:leftChars="0"/>
        <w:rPr>
          <w:rFonts w:ascii="ＭＳ 明朝" w:eastAsia="ＭＳ 明朝" w:hAnsi="ＭＳ 明朝"/>
        </w:rPr>
      </w:pPr>
      <w:r>
        <w:rPr>
          <w:rFonts w:ascii="ＭＳ 明朝" w:eastAsia="ＭＳ 明朝" w:hAnsi="ＭＳ 明朝" w:hint="eastAsia"/>
        </w:rPr>
        <w:t>第三者との協力関係</w:t>
      </w:r>
    </w:p>
    <w:p w14:paraId="765A978A" w14:textId="1DFDC936" w:rsidR="00EB638C" w:rsidRDefault="00EB638C" w:rsidP="00EB638C">
      <w:pPr>
        <w:pStyle w:val="a3"/>
        <w:numPr>
          <w:ilvl w:val="0"/>
          <w:numId w:val="4"/>
        </w:numPr>
        <w:ind w:leftChars="0"/>
        <w:rPr>
          <w:rFonts w:ascii="ＭＳ 明朝" w:eastAsia="ＭＳ 明朝" w:hAnsi="ＭＳ 明朝"/>
        </w:rPr>
      </w:pPr>
      <w:r>
        <w:rPr>
          <w:rFonts w:ascii="ＭＳ 明朝" w:eastAsia="ＭＳ 明朝" w:hAnsi="ＭＳ 明朝" w:hint="eastAsia"/>
        </w:rPr>
        <w:t>継続性</w:t>
      </w:r>
    </w:p>
    <w:p w14:paraId="3FB1C07A" w14:textId="62A66FDF" w:rsidR="00EB638C" w:rsidRDefault="00EB638C" w:rsidP="00EB638C">
      <w:pPr>
        <w:rPr>
          <w:rFonts w:ascii="ＭＳ 明朝" w:eastAsia="ＭＳ 明朝" w:hAnsi="ＭＳ 明朝"/>
        </w:rPr>
      </w:pPr>
      <w:r>
        <w:rPr>
          <w:rFonts w:ascii="ＭＳ 明朝" w:eastAsia="ＭＳ 明朝" w:hAnsi="ＭＳ 明朝" w:hint="eastAsia"/>
        </w:rPr>
        <w:t xml:space="preserve">　　なお、伴走支援</w:t>
      </w:r>
      <w:r w:rsidR="00323AEC">
        <w:rPr>
          <w:rFonts w:ascii="ＭＳ 明朝" w:eastAsia="ＭＳ 明朝" w:hAnsi="ＭＳ 明朝" w:hint="eastAsia"/>
        </w:rPr>
        <w:t>対象</w:t>
      </w:r>
      <w:r>
        <w:rPr>
          <w:rFonts w:ascii="ＭＳ 明朝" w:eastAsia="ＭＳ 明朝" w:hAnsi="ＭＳ 明朝" w:hint="eastAsia"/>
        </w:rPr>
        <w:t>事業者</w:t>
      </w:r>
      <w:r w:rsidR="00A90736">
        <w:rPr>
          <w:rFonts w:ascii="ＭＳ 明朝" w:eastAsia="ＭＳ 明朝" w:hAnsi="ＭＳ 明朝" w:hint="eastAsia"/>
        </w:rPr>
        <w:t>として選定する事業者</w:t>
      </w:r>
      <w:r>
        <w:rPr>
          <w:rFonts w:ascii="ＭＳ 明朝" w:eastAsia="ＭＳ 明朝" w:hAnsi="ＭＳ 明朝" w:hint="eastAsia"/>
        </w:rPr>
        <w:t>は、10者程度</w:t>
      </w:r>
      <w:r w:rsidR="00A90736">
        <w:rPr>
          <w:rFonts w:ascii="ＭＳ 明朝" w:eastAsia="ＭＳ 明朝" w:hAnsi="ＭＳ 明朝" w:hint="eastAsia"/>
        </w:rPr>
        <w:t>です。</w:t>
      </w:r>
    </w:p>
    <w:p w14:paraId="7E5FD7D6" w14:textId="3DE8387C" w:rsidR="00EB638C" w:rsidRDefault="00EB638C" w:rsidP="00EB638C">
      <w:pPr>
        <w:rPr>
          <w:rFonts w:ascii="ＭＳ 明朝" w:eastAsia="ＭＳ 明朝" w:hAnsi="ＭＳ 明朝"/>
        </w:rPr>
      </w:pPr>
    </w:p>
    <w:p w14:paraId="10CBBDBF" w14:textId="53ED01F3" w:rsidR="00EB638C" w:rsidRPr="006273EC" w:rsidRDefault="00EB638C" w:rsidP="00EB638C">
      <w:pPr>
        <w:rPr>
          <w:rFonts w:ascii="ＭＳ ゴシック" w:eastAsia="ＭＳ ゴシック" w:hAnsi="ＭＳ ゴシック"/>
        </w:rPr>
      </w:pPr>
      <w:r w:rsidRPr="006273EC">
        <w:rPr>
          <w:rFonts w:ascii="ＭＳ ゴシック" w:eastAsia="ＭＳ ゴシック" w:hAnsi="ＭＳ ゴシック" w:hint="eastAsia"/>
        </w:rPr>
        <w:t>８　お問い合わせ先</w:t>
      </w:r>
    </w:p>
    <w:p w14:paraId="45501C83" w14:textId="77777777" w:rsidR="00A90736" w:rsidRPr="00A90736" w:rsidRDefault="00EB638C" w:rsidP="00A90736">
      <w:pPr>
        <w:jc w:val="left"/>
        <w:rPr>
          <w:rFonts w:ascii="ＭＳ 明朝" w:eastAsia="ＭＳ 明朝" w:hAnsi="ＭＳ 明朝"/>
        </w:rPr>
      </w:pPr>
      <w:r>
        <w:rPr>
          <w:rFonts w:ascii="ＭＳ 明朝" w:eastAsia="ＭＳ 明朝" w:hAnsi="ＭＳ 明朝" w:hint="eastAsia"/>
        </w:rPr>
        <w:t xml:space="preserve">　　</w:t>
      </w:r>
      <w:r w:rsidR="00A90736" w:rsidRPr="00A90736">
        <w:rPr>
          <w:rFonts w:ascii="ＭＳ 明朝" w:eastAsia="ＭＳ 明朝" w:hAnsi="ＭＳ 明朝" w:hint="eastAsia"/>
        </w:rPr>
        <w:t>本事業受託事業者：BOJ株式会社</w:t>
      </w:r>
    </w:p>
    <w:p w14:paraId="2D629752" w14:textId="77777777" w:rsidR="00A90736" w:rsidRPr="00A90736" w:rsidRDefault="00A90736" w:rsidP="00A90736">
      <w:pPr>
        <w:ind w:firstLineChars="200" w:firstLine="394"/>
        <w:jc w:val="left"/>
        <w:rPr>
          <w:rFonts w:ascii="ＭＳ 明朝" w:eastAsia="ＭＳ 明朝" w:hAnsi="ＭＳ 明朝"/>
        </w:rPr>
      </w:pPr>
      <w:r w:rsidRPr="00A90736">
        <w:rPr>
          <w:rFonts w:ascii="ＭＳ 明朝" w:eastAsia="ＭＳ 明朝" w:hAnsi="ＭＳ 明朝" w:hint="eastAsia"/>
        </w:rPr>
        <w:t>連絡先：</w:t>
      </w:r>
      <w:hyperlink r:id="rId8" w:history="1">
        <w:r w:rsidRPr="00A90736">
          <w:rPr>
            <w:rStyle w:val="a5"/>
            <w:rFonts w:ascii="ＭＳ 明朝" w:eastAsia="ＭＳ 明朝" w:hAnsi="ＭＳ 明朝" w:hint="eastAsia"/>
          </w:rPr>
          <w:t>info@bojinc.com</w:t>
        </w:r>
      </w:hyperlink>
    </w:p>
    <w:p w14:paraId="3A53F470" w14:textId="45E016A4" w:rsidR="00A90736" w:rsidRPr="00A90736" w:rsidRDefault="00A90736" w:rsidP="00A90736">
      <w:pPr>
        <w:ind w:firstLineChars="200" w:firstLine="394"/>
        <w:jc w:val="left"/>
        <w:rPr>
          <w:rFonts w:ascii="ＭＳ 明朝" w:eastAsia="ＭＳ 明朝" w:hAnsi="ＭＳ 明朝"/>
        </w:rPr>
      </w:pPr>
      <w:r w:rsidRPr="00A90736">
        <w:rPr>
          <w:rFonts w:ascii="ＭＳ 明朝" w:eastAsia="ＭＳ 明朝" w:hAnsi="ＭＳ 明朝" w:hint="eastAsia"/>
        </w:rPr>
        <w:t>※電子メールでのお問い合わせにご協力ください。</w:t>
      </w:r>
    </w:p>
    <w:p w14:paraId="41D549C0" w14:textId="2F0B9A55" w:rsidR="00A90736" w:rsidRPr="00A90736" w:rsidRDefault="00A90736" w:rsidP="00A90736">
      <w:pPr>
        <w:ind w:firstLineChars="200" w:firstLine="394"/>
        <w:jc w:val="left"/>
        <w:rPr>
          <w:rFonts w:ascii="ＭＳ 明朝" w:eastAsia="ＭＳ 明朝" w:hAnsi="ＭＳ 明朝"/>
        </w:rPr>
      </w:pPr>
      <w:r w:rsidRPr="00A90736">
        <w:rPr>
          <w:rFonts w:ascii="ＭＳ 明朝" w:eastAsia="ＭＳ 明朝" w:hAnsi="ＭＳ 明朝" w:hint="eastAsia"/>
        </w:rPr>
        <w:t>※お問い合わせの際は、件名に【栃木県 伴走支援について】と付記した上でお送りください。</w:t>
      </w:r>
    </w:p>
    <w:p w14:paraId="13EA25E8" w14:textId="6B2C71B6" w:rsidR="00F45164" w:rsidRDefault="00EB638C" w:rsidP="00A90736">
      <w:r>
        <w:rPr>
          <w:rFonts w:ascii="ＭＳ 明朝" w:eastAsia="ＭＳ 明朝" w:hAnsi="ＭＳ 明朝" w:hint="eastAsia"/>
        </w:rPr>
        <w:t xml:space="preserve">　</w:t>
      </w:r>
    </w:p>
    <w:sectPr w:rsidR="00F45164" w:rsidSect="001C5EFA">
      <w:pgSz w:w="11906" w:h="16838" w:code="9"/>
      <w:pgMar w:top="1985" w:right="1418" w:bottom="1701" w:left="1418" w:header="851" w:footer="567" w:gutter="0"/>
      <w:cols w:space="425"/>
      <w:docGrid w:type="linesAndChars" w:linePitch="38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8622B" w14:textId="77777777" w:rsidR="00077A2E" w:rsidRDefault="00077A2E" w:rsidP="00077A2E">
      <w:r>
        <w:separator/>
      </w:r>
    </w:p>
  </w:endnote>
  <w:endnote w:type="continuationSeparator" w:id="0">
    <w:p w14:paraId="234C62AB" w14:textId="77777777" w:rsidR="00077A2E" w:rsidRDefault="00077A2E" w:rsidP="0007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B8AE7" w14:textId="77777777" w:rsidR="00077A2E" w:rsidRDefault="00077A2E" w:rsidP="00077A2E">
      <w:r>
        <w:separator/>
      </w:r>
    </w:p>
  </w:footnote>
  <w:footnote w:type="continuationSeparator" w:id="0">
    <w:p w14:paraId="447B4C6D" w14:textId="77777777" w:rsidR="00077A2E" w:rsidRDefault="00077A2E" w:rsidP="00077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F1D53"/>
    <w:multiLevelType w:val="hybridMultilevel"/>
    <w:tmpl w:val="73784146"/>
    <w:lvl w:ilvl="0" w:tplc="E3BAF264">
      <w:start w:val="1"/>
      <w:numFmt w:val="decimal"/>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 w15:restartNumberingAfterBreak="0">
    <w:nsid w:val="69430175"/>
    <w:multiLevelType w:val="hybridMultilevel"/>
    <w:tmpl w:val="7B1C4D36"/>
    <w:lvl w:ilvl="0" w:tplc="FF308C3C">
      <w:start w:val="1"/>
      <w:numFmt w:val="decimal"/>
      <w:lvlText w:val="(%1)"/>
      <w:lvlJc w:val="left"/>
      <w:pPr>
        <w:ind w:left="750" w:hanging="360"/>
      </w:pPr>
      <w:rPr>
        <w:rFonts w:hint="default"/>
      </w:rPr>
    </w:lvl>
    <w:lvl w:ilvl="1" w:tplc="04090017" w:tentative="1">
      <w:start w:val="1"/>
      <w:numFmt w:val="aiueoFullWidth"/>
      <w:lvlText w:val="(%2)"/>
      <w:lvlJc w:val="left"/>
      <w:pPr>
        <w:ind w:left="1270" w:hanging="440"/>
      </w:pPr>
    </w:lvl>
    <w:lvl w:ilvl="2" w:tplc="04090011" w:tentative="1">
      <w:start w:val="1"/>
      <w:numFmt w:val="decimalEnclosedCircle"/>
      <w:lvlText w:val="%3"/>
      <w:lvlJc w:val="left"/>
      <w:pPr>
        <w:ind w:left="1710" w:hanging="440"/>
      </w:pPr>
    </w:lvl>
    <w:lvl w:ilvl="3" w:tplc="0409000F" w:tentative="1">
      <w:start w:val="1"/>
      <w:numFmt w:val="decimal"/>
      <w:lvlText w:val="%4."/>
      <w:lvlJc w:val="left"/>
      <w:pPr>
        <w:ind w:left="2150" w:hanging="440"/>
      </w:pPr>
    </w:lvl>
    <w:lvl w:ilvl="4" w:tplc="04090017" w:tentative="1">
      <w:start w:val="1"/>
      <w:numFmt w:val="aiueoFullWidth"/>
      <w:lvlText w:val="(%5)"/>
      <w:lvlJc w:val="left"/>
      <w:pPr>
        <w:ind w:left="2590" w:hanging="440"/>
      </w:pPr>
    </w:lvl>
    <w:lvl w:ilvl="5" w:tplc="04090011" w:tentative="1">
      <w:start w:val="1"/>
      <w:numFmt w:val="decimalEnclosedCircle"/>
      <w:lvlText w:val="%6"/>
      <w:lvlJc w:val="left"/>
      <w:pPr>
        <w:ind w:left="3030" w:hanging="440"/>
      </w:pPr>
    </w:lvl>
    <w:lvl w:ilvl="6" w:tplc="0409000F" w:tentative="1">
      <w:start w:val="1"/>
      <w:numFmt w:val="decimal"/>
      <w:lvlText w:val="%7."/>
      <w:lvlJc w:val="left"/>
      <w:pPr>
        <w:ind w:left="3470" w:hanging="440"/>
      </w:pPr>
    </w:lvl>
    <w:lvl w:ilvl="7" w:tplc="04090017" w:tentative="1">
      <w:start w:val="1"/>
      <w:numFmt w:val="aiueoFullWidth"/>
      <w:lvlText w:val="(%8)"/>
      <w:lvlJc w:val="left"/>
      <w:pPr>
        <w:ind w:left="3910" w:hanging="440"/>
      </w:pPr>
    </w:lvl>
    <w:lvl w:ilvl="8" w:tplc="04090011" w:tentative="1">
      <w:start w:val="1"/>
      <w:numFmt w:val="decimalEnclosedCircle"/>
      <w:lvlText w:val="%9"/>
      <w:lvlJc w:val="left"/>
      <w:pPr>
        <w:ind w:left="4350" w:hanging="440"/>
      </w:pPr>
    </w:lvl>
  </w:abstractNum>
  <w:abstractNum w:abstractNumId="2" w15:restartNumberingAfterBreak="0">
    <w:nsid w:val="75994D79"/>
    <w:multiLevelType w:val="hybridMultilevel"/>
    <w:tmpl w:val="8AC4EF90"/>
    <w:lvl w:ilvl="0" w:tplc="3D74020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7D6D0A48"/>
    <w:multiLevelType w:val="hybridMultilevel"/>
    <w:tmpl w:val="002621AC"/>
    <w:lvl w:ilvl="0" w:tplc="F7A29A0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655714551">
    <w:abstractNumId w:val="3"/>
  </w:num>
  <w:num w:numId="2" w16cid:durableId="522865539">
    <w:abstractNumId w:val="2"/>
  </w:num>
  <w:num w:numId="3" w16cid:durableId="794759278">
    <w:abstractNumId w:val="0"/>
  </w:num>
  <w:num w:numId="4" w16cid:durableId="974801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7"/>
  <w:drawingGridVerticalSpacing w:val="38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4C"/>
    <w:rsid w:val="00027B29"/>
    <w:rsid w:val="00065AEC"/>
    <w:rsid w:val="00077A2E"/>
    <w:rsid w:val="00086821"/>
    <w:rsid w:val="001709E6"/>
    <w:rsid w:val="001A64CB"/>
    <w:rsid w:val="001C5EFA"/>
    <w:rsid w:val="001D666D"/>
    <w:rsid w:val="00226792"/>
    <w:rsid w:val="002536F4"/>
    <w:rsid w:val="002557CF"/>
    <w:rsid w:val="00323AEC"/>
    <w:rsid w:val="00332B92"/>
    <w:rsid w:val="0035123B"/>
    <w:rsid w:val="003F6ECD"/>
    <w:rsid w:val="00425850"/>
    <w:rsid w:val="00450791"/>
    <w:rsid w:val="0055489C"/>
    <w:rsid w:val="005635AF"/>
    <w:rsid w:val="005A501E"/>
    <w:rsid w:val="005B096A"/>
    <w:rsid w:val="005B552F"/>
    <w:rsid w:val="006273EC"/>
    <w:rsid w:val="00706249"/>
    <w:rsid w:val="007A7E0E"/>
    <w:rsid w:val="007D0249"/>
    <w:rsid w:val="007D6696"/>
    <w:rsid w:val="0082048C"/>
    <w:rsid w:val="008551B4"/>
    <w:rsid w:val="00A90736"/>
    <w:rsid w:val="00AB23DB"/>
    <w:rsid w:val="00AD1B6E"/>
    <w:rsid w:val="00B67A4C"/>
    <w:rsid w:val="00BE18EC"/>
    <w:rsid w:val="00CB1063"/>
    <w:rsid w:val="00D16674"/>
    <w:rsid w:val="00D74A26"/>
    <w:rsid w:val="00DD1513"/>
    <w:rsid w:val="00EB638C"/>
    <w:rsid w:val="00F45164"/>
    <w:rsid w:val="00F97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84A117C"/>
  <w15:chartTrackingRefBased/>
  <w15:docId w15:val="{6F1CB0E2-587E-4B49-96D9-46819F25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ECD"/>
    <w:pPr>
      <w:ind w:leftChars="400" w:left="840"/>
    </w:pPr>
  </w:style>
  <w:style w:type="table" w:styleId="a4">
    <w:name w:val="Table Grid"/>
    <w:basedOn w:val="a1"/>
    <w:uiPriority w:val="39"/>
    <w:rsid w:val="00253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B1063"/>
    <w:rPr>
      <w:color w:val="0563C1" w:themeColor="hyperlink"/>
      <w:u w:val="single"/>
    </w:rPr>
  </w:style>
  <w:style w:type="character" w:styleId="a6">
    <w:name w:val="Unresolved Mention"/>
    <w:basedOn w:val="a0"/>
    <w:uiPriority w:val="99"/>
    <w:semiHidden/>
    <w:unhideWhenUsed/>
    <w:rsid w:val="00CB1063"/>
    <w:rPr>
      <w:color w:val="605E5C"/>
      <w:shd w:val="clear" w:color="auto" w:fill="E1DFDD"/>
    </w:rPr>
  </w:style>
  <w:style w:type="paragraph" w:styleId="a7">
    <w:name w:val="header"/>
    <w:basedOn w:val="a"/>
    <w:link w:val="a8"/>
    <w:uiPriority w:val="99"/>
    <w:unhideWhenUsed/>
    <w:rsid w:val="00077A2E"/>
    <w:pPr>
      <w:tabs>
        <w:tab w:val="center" w:pos="4252"/>
        <w:tab w:val="right" w:pos="8504"/>
      </w:tabs>
      <w:snapToGrid w:val="0"/>
    </w:pPr>
  </w:style>
  <w:style w:type="character" w:customStyle="1" w:styleId="a8">
    <w:name w:val="ヘッダー (文字)"/>
    <w:basedOn w:val="a0"/>
    <w:link w:val="a7"/>
    <w:uiPriority w:val="99"/>
    <w:rsid w:val="00077A2E"/>
  </w:style>
  <w:style w:type="paragraph" w:styleId="a9">
    <w:name w:val="footer"/>
    <w:basedOn w:val="a"/>
    <w:link w:val="aa"/>
    <w:uiPriority w:val="99"/>
    <w:unhideWhenUsed/>
    <w:rsid w:val="00077A2E"/>
    <w:pPr>
      <w:tabs>
        <w:tab w:val="center" w:pos="4252"/>
        <w:tab w:val="right" w:pos="8504"/>
      </w:tabs>
      <w:snapToGrid w:val="0"/>
    </w:pPr>
  </w:style>
  <w:style w:type="character" w:customStyle="1" w:styleId="aa">
    <w:name w:val="フッター (文字)"/>
    <w:basedOn w:val="a0"/>
    <w:link w:val="a9"/>
    <w:uiPriority w:val="99"/>
    <w:rsid w:val="00077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30296">
      <w:bodyDiv w:val="1"/>
      <w:marLeft w:val="0"/>
      <w:marRight w:val="0"/>
      <w:marTop w:val="0"/>
      <w:marBottom w:val="0"/>
      <w:divBdr>
        <w:top w:val="none" w:sz="0" w:space="0" w:color="auto"/>
        <w:left w:val="none" w:sz="0" w:space="0" w:color="auto"/>
        <w:bottom w:val="none" w:sz="0" w:space="0" w:color="auto"/>
        <w:right w:val="none" w:sz="0" w:space="0" w:color="auto"/>
      </w:divBdr>
    </w:div>
    <w:div w:id="127069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ojinc.com" TargetMode="External"/><Relationship Id="rId3" Type="http://schemas.openxmlformats.org/officeDocument/2006/relationships/settings" Target="settings.xml"/><Relationship Id="rId7" Type="http://schemas.openxmlformats.org/officeDocument/2006/relationships/hyperlink" Target="https://forms.gle/jmN9qDaCtf7aAaV2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隼人</dc:creator>
  <cp:keywords/>
  <dc:description/>
  <cp:lastModifiedBy>田村　隼人</cp:lastModifiedBy>
  <cp:revision>5</cp:revision>
  <dcterms:created xsi:type="dcterms:W3CDTF">2024-06-10T00:56:00Z</dcterms:created>
  <dcterms:modified xsi:type="dcterms:W3CDTF">2024-06-10T02:43:00Z</dcterms:modified>
</cp:coreProperties>
</file>